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Электронные ресурсы МКОУ «</w:t>
      </w:r>
      <w:proofErr w:type="spellStart"/>
      <w:r w:rsidR="003308E1">
        <w:rPr>
          <w:rFonts w:ascii="Times New Roman" w:hAnsi="Times New Roman" w:cs="Times New Roman"/>
          <w:b/>
          <w:sz w:val="28"/>
          <w:szCs w:val="28"/>
        </w:rPr>
        <w:t>Калукская</w:t>
      </w:r>
      <w:proofErr w:type="spellEnd"/>
      <w:r w:rsidR="003308E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8766F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Мультимедийные обучающие программы, учебники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Растения, грибы, бактерии (6 класс).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Введение в экологию.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Эволюционное учение.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Растение – живой организм.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Человек. Строение тела человека.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Химия клетки. Вещества, клетки и ткани растений.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545F09" w:rsidRPr="0058766F" w:rsidRDefault="00545F09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Многогранники. Тела вращения. Интерактивное учебное пособие. ООО «Издательство экзамен», ООО «Экзамен медиа», 2011</w:t>
      </w:r>
    </w:p>
    <w:p w:rsidR="00545F09" w:rsidRPr="0058766F" w:rsidRDefault="00545F09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Пропорция. Масштаб (6 класс). </w:t>
      </w:r>
      <w:r w:rsidR="00E3768F" w:rsidRPr="0058766F">
        <w:rPr>
          <w:rFonts w:ascii="Times New Roman" w:hAnsi="Times New Roman" w:cs="Times New Roman"/>
          <w:sz w:val="28"/>
          <w:szCs w:val="28"/>
        </w:rPr>
        <w:t>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Графики функций.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Многоугольники.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Тригонометрические функции, уравнения и неравенства.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Векторы.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Стереометрия.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Натуральные числа (5 класс).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Треугольники.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Физика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Геометрическая и волновая оптика.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lastRenderedPageBreak/>
        <w:t>Внутренняя энергия (8 класс).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Статика. СТО. Интерактивное учебное пособие. ООО «Издательство экзамен», ООО «Экзамен медиа», 2011</w:t>
      </w:r>
    </w:p>
    <w:p w:rsidR="00E3768F" w:rsidRPr="0058766F" w:rsidRDefault="00E3768F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Кинетика и динамика. Законы сохранения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Электромагнитные волны.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Постоянный ток.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Магнитное поле. Электромагнетизм.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Физические величины и их измерения.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Квантовая физика.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Электростатика и электродинамика.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Механические колебания и волны.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МКТ и термодинамика.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Ядерная физика.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Химия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Строение вещества. Химические реакции.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Изотопы.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реакции. Курс 8 – 9 классов.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Классификация и свойства оксидов. Электронное облако. Вода. Электрохимические производства.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Химическое производство. Металлургия.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Начала химии. Основы химических знаний.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Инструктивные таблицы.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Растворы. Электролитическая диссоциация.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lastRenderedPageBreak/>
        <w:t>Органическая химия. Белки и нуклеиновые кислоты. Интерактивное учебное пособие. ООО «Издательство экзамен», ООО «Экзамен медиа», 2011</w:t>
      </w:r>
    </w:p>
    <w:p w:rsidR="00AC0979" w:rsidRPr="0058766F" w:rsidRDefault="00AC0979" w:rsidP="0058766F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Неметаллы. Интерактивное учебное пособие. ООО «Издательство экзамен», ООО «Экзамен медиа», 2011</w:t>
      </w:r>
    </w:p>
    <w:p w:rsidR="00AC642C" w:rsidRPr="0058766F" w:rsidRDefault="00AC642C" w:rsidP="005876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66F">
        <w:rPr>
          <w:rFonts w:ascii="Times New Roman" w:hAnsi="Times New Roman" w:cs="Times New Roman"/>
          <w:b/>
          <w:i/>
          <w:sz w:val="28"/>
          <w:szCs w:val="28"/>
        </w:rPr>
        <w:t>Начальная школа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Азбука. 1 класс. Электронное приложение к учебнику В. Г. Горецкого, В. А. Кирюшкина, Л. А. Виноградской. ЗАО «образование – Медиа», ОАО «Издательство «Просвещение», 2013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1 класс. Электронное приложение к учебнику А. А. Плешакова. ОАО «инновационные технологии»</w:t>
      </w:r>
    </w:p>
    <w:p w:rsidR="00AC642C" w:rsidRPr="0058766F" w:rsidRDefault="00AC642C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Математика. 1 класс. Электронное приложение к учебнику М. И. Моро. </w:t>
      </w:r>
      <w:r w:rsidR="0058766F" w:rsidRPr="0058766F">
        <w:rPr>
          <w:rFonts w:ascii="Times New Roman" w:hAnsi="Times New Roman" w:cs="Times New Roman"/>
          <w:sz w:val="28"/>
          <w:szCs w:val="28"/>
        </w:rPr>
        <w:t>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2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2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2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2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3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3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3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3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Математика. 4 класс. Электронное приложение к учебнику М. И. Моро.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>Окружающий мир. 4 класс. Электронное приложение к учебнику А. А. Плешакова. ОАО «инновационные технологии»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Русский язык. 4 класс. Электронное приложение к учебнику В. П.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>, В. Г. Горецкого. ООО «Уральский электронный завод»</w:t>
      </w:r>
    </w:p>
    <w:p w:rsidR="0058766F" w:rsidRPr="0058766F" w:rsidRDefault="0058766F" w:rsidP="005876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Литературное чтение. 4 класс. </w:t>
      </w:r>
      <w:proofErr w:type="spellStart"/>
      <w:r w:rsidRPr="005876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58766F">
        <w:rPr>
          <w:rFonts w:ascii="Times New Roman" w:hAnsi="Times New Roman" w:cs="Times New Roman"/>
          <w:sz w:val="28"/>
          <w:szCs w:val="28"/>
        </w:rPr>
        <w:t xml:space="preserve"> к учебнику Л. Ф. Климановой. ООО «Уральский электронный завод»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66F" w:rsidRPr="0058766F" w:rsidRDefault="0058766F" w:rsidP="00587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766F" w:rsidRPr="0058766F" w:rsidSect="005876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BB5"/>
    <w:multiLevelType w:val="hybridMultilevel"/>
    <w:tmpl w:val="9C2E3964"/>
    <w:lvl w:ilvl="0" w:tplc="1CAA1C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E83D50"/>
    <w:multiLevelType w:val="hybridMultilevel"/>
    <w:tmpl w:val="3BACA642"/>
    <w:lvl w:ilvl="0" w:tplc="AB264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D2A94"/>
    <w:multiLevelType w:val="hybridMultilevel"/>
    <w:tmpl w:val="ECB8146E"/>
    <w:lvl w:ilvl="0" w:tplc="D6B6B2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2114DC"/>
    <w:multiLevelType w:val="hybridMultilevel"/>
    <w:tmpl w:val="2156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59BA"/>
    <w:multiLevelType w:val="hybridMultilevel"/>
    <w:tmpl w:val="3766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F09"/>
    <w:rsid w:val="003308E1"/>
    <w:rsid w:val="00545F09"/>
    <w:rsid w:val="0058766F"/>
    <w:rsid w:val="00AC0979"/>
    <w:rsid w:val="00AC642C"/>
    <w:rsid w:val="00E3768F"/>
    <w:rsid w:val="00F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6F8F-B50F-4E0B-9712-2CAF5DE7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B46F-10D2-4DDD-BEBB-2A48F16D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</dc:creator>
  <cp:lastModifiedBy>elenak12345@outlook.com</cp:lastModifiedBy>
  <cp:revision>5</cp:revision>
  <dcterms:created xsi:type="dcterms:W3CDTF">2016-11-30T18:09:00Z</dcterms:created>
  <dcterms:modified xsi:type="dcterms:W3CDTF">2018-05-30T09:09:00Z</dcterms:modified>
</cp:coreProperties>
</file>